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3F" w:rsidRDefault="009B503F"/>
    <w:tbl>
      <w:tblPr>
        <w:tblStyle w:val="Tabela-Siatka"/>
        <w:tblW w:w="0" w:type="auto"/>
        <w:tblInd w:w="3510" w:type="dxa"/>
        <w:tblLook w:val="04A0" w:firstRow="1" w:lastRow="0" w:firstColumn="1" w:lastColumn="0" w:noHBand="0" w:noVBand="1"/>
      </w:tblPr>
      <w:tblGrid>
        <w:gridCol w:w="3119"/>
        <w:gridCol w:w="2695"/>
      </w:tblGrid>
      <w:tr w:rsidR="009B503F" w:rsidRPr="00950649" w:rsidTr="007A2360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9B503F" w:rsidRPr="00D47389" w:rsidRDefault="009B503F" w:rsidP="007A2360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</w:pPr>
            <w:proofErr w:type="spellStart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>Nr</w:t>
            </w:r>
            <w:proofErr w:type="spellEnd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>karty</w:t>
            </w:r>
            <w:proofErr w:type="spellEnd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>bibliotecznej</w:t>
            </w:r>
            <w:proofErr w:type="spellEnd"/>
          </w:p>
          <w:p w:rsidR="009B503F" w:rsidRPr="00D47389" w:rsidRDefault="009B503F" w:rsidP="007A2360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</w:pPr>
            <w:r w:rsidRPr="00D4738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US" w:eastAsia="pl-PL"/>
              </w:rPr>
              <w:t>Library card number</w:t>
            </w:r>
          </w:p>
        </w:tc>
        <w:tc>
          <w:tcPr>
            <w:tcW w:w="2695" w:type="dxa"/>
            <w:vAlign w:val="center"/>
          </w:tcPr>
          <w:p w:rsidR="009B503F" w:rsidRPr="00950649" w:rsidRDefault="009B503F" w:rsidP="007A2360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95064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IBD</w:t>
            </w:r>
          </w:p>
        </w:tc>
      </w:tr>
    </w:tbl>
    <w:p w:rsidR="009B503F" w:rsidRPr="00950649" w:rsidRDefault="009B503F" w:rsidP="009B50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</w:p>
    <w:p w:rsidR="009B503F" w:rsidRDefault="009B503F" w:rsidP="009B50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9B503F" w:rsidRPr="00950649" w:rsidRDefault="009B503F" w:rsidP="009B50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</w:p>
    <w:p w:rsidR="009B503F" w:rsidRPr="00FB3A81" w:rsidRDefault="009B503F" w:rsidP="009B50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lang w:eastAsia="pl-PL"/>
        </w:rPr>
      </w:pPr>
      <w:r w:rsidRPr="00FB3A81">
        <w:rPr>
          <w:rFonts w:eastAsia="Times New Roman" w:cstheme="minorHAnsi"/>
          <w:b/>
          <w:bCs/>
          <w:color w:val="E36C0A" w:themeColor="accent6" w:themeShade="BF"/>
          <w:sz w:val="24"/>
          <w:szCs w:val="24"/>
          <w:lang w:eastAsia="pl-PL"/>
        </w:rPr>
        <w:t>Rozliczenie konta bibliotecznego przed obroną pracy doktorskiej</w:t>
      </w:r>
    </w:p>
    <w:p w:rsidR="009B503F" w:rsidRPr="00D47389" w:rsidRDefault="009B503F" w:rsidP="009B503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color w:val="E36C0A" w:themeColor="accent6" w:themeShade="BF"/>
          <w:sz w:val="24"/>
          <w:szCs w:val="24"/>
          <w:lang w:val="en-US" w:eastAsia="pl-PL"/>
        </w:rPr>
      </w:pPr>
      <w:r w:rsidRPr="00D47389">
        <w:rPr>
          <w:rFonts w:eastAsia="Times New Roman" w:cstheme="minorHAnsi"/>
          <w:b/>
          <w:bCs/>
          <w:i/>
          <w:color w:val="E36C0A" w:themeColor="accent6" w:themeShade="BF"/>
          <w:sz w:val="24"/>
          <w:szCs w:val="24"/>
          <w:lang w:val="en-US" w:eastAsia="pl-PL"/>
        </w:rPr>
        <w:t xml:space="preserve">Clearance of library account before thesis </w:t>
      </w:r>
      <w:proofErr w:type="spellStart"/>
      <w:r w:rsidRPr="00D47389">
        <w:rPr>
          <w:rFonts w:eastAsia="Times New Roman" w:cstheme="minorHAnsi"/>
          <w:b/>
          <w:bCs/>
          <w:i/>
          <w:color w:val="E36C0A" w:themeColor="accent6" w:themeShade="BF"/>
          <w:sz w:val="24"/>
          <w:szCs w:val="24"/>
          <w:lang w:val="en-US" w:eastAsia="pl-PL"/>
        </w:rPr>
        <w:t>defence</w:t>
      </w:r>
      <w:proofErr w:type="spellEnd"/>
    </w:p>
    <w:p w:rsidR="009B503F" w:rsidRPr="00D47389" w:rsidRDefault="009B503F" w:rsidP="009B503F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color w:val="222222"/>
          <w:lang w:val="en-US" w:eastAsia="pl-PL"/>
        </w:rPr>
      </w:pPr>
    </w:p>
    <w:p w:rsidR="009B503F" w:rsidRPr="00D47389" w:rsidRDefault="009B503F" w:rsidP="009B503F">
      <w:pPr>
        <w:shd w:val="clear" w:color="auto" w:fill="FFFFFF"/>
        <w:spacing w:after="0" w:line="360" w:lineRule="auto"/>
        <w:ind w:firstLine="708"/>
        <w:jc w:val="both"/>
        <w:rPr>
          <w:rFonts w:eastAsia="Times New Roman" w:cstheme="minorHAnsi"/>
          <w:color w:val="222222"/>
          <w:lang w:val="en-US" w:eastAsia="pl-PL"/>
        </w:rPr>
      </w:pPr>
    </w:p>
    <w:p w:rsidR="009B503F" w:rsidRPr="00D827A6" w:rsidRDefault="009B503F" w:rsidP="009B503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  <w:r w:rsidRPr="00D827A6">
        <w:rPr>
          <w:rFonts w:eastAsia="Times New Roman" w:cstheme="minorHAnsi"/>
          <w:color w:val="222222"/>
          <w:lang w:eastAsia="pl-PL"/>
        </w:rPr>
        <w:t>W związku z deklaracją przystąpienia do obrony pracy doktors</w:t>
      </w:r>
      <w:r>
        <w:rPr>
          <w:rFonts w:eastAsia="Times New Roman" w:cstheme="minorHAnsi"/>
          <w:color w:val="222222"/>
          <w:lang w:eastAsia="pl-PL"/>
        </w:rPr>
        <w:t>kiej niniejszym potwierdzam, że Pan/</w:t>
      </w:r>
      <w:r w:rsidRPr="00D827A6">
        <w:rPr>
          <w:rFonts w:eastAsia="Times New Roman" w:cstheme="minorHAnsi"/>
          <w:color w:val="222222"/>
          <w:lang w:eastAsia="pl-PL"/>
        </w:rPr>
        <w:t>Pani ........................................................................................................</w:t>
      </w:r>
      <w:r>
        <w:rPr>
          <w:rFonts w:eastAsia="Times New Roman" w:cstheme="minorHAnsi"/>
          <w:color w:val="222222"/>
          <w:lang w:eastAsia="pl-PL"/>
        </w:rPr>
        <w:t>...........................................</w:t>
      </w:r>
      <w:r w:rsidRPr="00D827A6">
        <w:rPr>
          <w:rFonts w:eastAsia="Times New Roman" w:cstheme="minorHAnsi"/>
          <w:color w:val="222222"/>
          <w:lang w:eastAsia="pl-PL"/>
        </w:rPr>
        <w:t xml:space="preserve">.. </w:t>
      </w:r>
    </w:p>
    <w:p w:rsidR="009B503F" w:rsidRPr="00D827A6" w:rsidRDefault="009B503F" w:rsidP="009B503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  <w:r w:rsidRPr="00D827A6">
        <w:rPr>
          <w:rFonts w:eastAsia="Times New Roman" w:cstheme="minorHAnsi"/>
          <w:color w:val="222222"/>
          <w:lang w:eastAsia="pl-PL"/>
        </w:rPr>
        <w:t>rozliczył/-a wszystkie wypożyczenia figurujące na koncie użytkownika Biblioteki Instytutu Nenckiego PAN i zwrócił/-a kartę biblioteczną.</w:t>
      </w:r>
    </w:p>
    <w:p w:rsidR="009B503F" w:rsidRPr="00D827A6" w:rsidRDefault="009B503F" w:rsidP="009B503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</w:p>
    <w:p w:rsidR="009B503F" w:rsidRPr="00D827A6" w:rsidRDefault="009B503F" w:rsidP="009B503F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pl-PL"/>
        </w:rPr>
      </w:pPr>
    </w:p>
    <w:p w:rsidR="009B503F" w:rsidRPr="00D47389" w:rsidRDefault="009B503F" w:rsidP="009B503F">
      <w:pPr>
        <w:spacing w:after="0" w:line="360" w:lineRule="auto"/>
        <w:jc w:val="both"/>
        <w:rPr>
          <w:i/>
          <w:lang w:val="en-US"/>
        </w:rPr>
      </w:pPr>
      <w:r w:rsidRPr="00D47389">
        <w:rPr>
          <w:i/>
          <w:lang w:val="en-US"/>
        </w:rPr>
        <w:t xml:space="preserve">In connection with his declaration to take part in the </w:t>
      </w:r>
      <w:proofErr w:type="spellStart"/>
      <w:r w:rsidRPr="00D47389">
        <w:rPr>
          <w:i/>
          <w:lang w:val="en-US"/>
        </w:rPr>
        <w:t>defence</w:t>
      </w:r>
      <w:proofErr w:type="spellEnd"/>
      <w:r w:rsidRPr="00D47389">
        <w:rPr>
          <w:i/>
          <w:lang w:val="en-US"/>
        </w:rPr>
        <w:t xml:space="preserve"> of his doctora</w:t>
      </w:r>
      <w:r>
        <w:rPr>
          <w:i/>
          <w:lang w:val="en-US"/>
        </w:rPr>
        <w:t xml:space="preserve">l thesis, I hereby confirm that </w:t>
      </w:r>
      <w:proofErr w:type="spellStart"/>
      <w:r>
        <w:rPr>
          <w:i/>
          <w:lang w:val="en-US"/>
        </w:rPr>
        <w:t>Ms</w:t>
      </w:r>
      <w:proofErr w:type="spellEnd"/>
      <w:r>
        <w:rPr>
          <w:i/>
          <w:lang w:val="en-US"/>
        </w:rPr>
        <w:t>/</w:t>
      </w:r>
      <w:proofErr w:type="spellStart"/>
      <w:r>
        <w:rPr>
          <w:i/>
          <w:lang w:val="en-US"/>
        </w:rPr>
        <w:t>Mr</w:t>
      </w:r>
      <w:proofErr w:type="spellEnd"/>
      <w:r>
        <w:rPr>
          <w:i/>
          <w:lang w:val="en-US"/>
        </w:rPr>
        <w:t xml:space="preserve"> ……………………………………………………………</w:t>
      </w:r>
      <w:r w:rsidRPr="00D47389">
        <w:rPr>
          <w:i/>
          <w:lang w:val="en-US"/>
        </w:rPr>
        <w:t>……………………</w:t>
      </w:r>
      <w:r>
        <w:rPr>
          <w:i/>
          <w:lang w:val="en-US"/>
        </w:rPr>
        <w:t>……..</w:t>
      </w:r>
      <w:r w:rsidRPr="00D47389">
        <w:rPr>
          <w:i/>
          <w:lang w:val="en-US"/>
        </w:rPr>
        <w:t>……………….……</w:t>
      </w:r>
      <w:r>
        <w:rPr>
          <w:i/>
          <w:lang w:val="en-US"/>
        </w:rPr>
        <w:t>………………………</w:t>
      </w:r>
      <w:r>
        <w:rPr>
          <w:i/>
          <w:lang w:val="en-US"/>
        </w:rPr>
        <w:t xml:space="preserve">…… </w:t>
      </w:r>
      <w:r w:rsidRPr="00D47389">
        <w:rPr>
          <w:i/>
          <w:lang w:val="en-US"/>
        </w:rPr>
        <w:t xml:space="preserve">has accounted for all the loans on his user account in the library of the </w:t>
      </w:r>
      <w:proofErr w:type="spellStart"/>
      <w:r w:rsidRPr="00D47389">
        <w:rPr>
          <w:i/>
          <w:lang w:val="en-US"/>
        </w:rPr>
        <w:t>Nencki</w:t>
      </w:r>
      <w:proofErr w:type="spellEnd"/>
      <w:r w:rsidRPr="00D47389">
        <w:rPr>
          <w:i/>
          <w:lang w:val="en-US"/>
        </w:rPr>
        <w:t xml:space="preserve"> Institute of the Polish Academy of Sciences and has returned his library card.</w:t>
      </w:r>
    </w:p>
    <w:p w:rsidR="009B503F" w:rsidRPr="00D47389" w:rsidRDefault="009B503F" w:rsidP="009B503F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22222"/>
          <w:lang w:val="en-US" w:eastAsia="pl-PL"/>
        </w:rPr>
      </w:pPr>
    </w:p>
    <w:p w:rsidR="009B503F" w:rsidRPr="00D47389" w:rsidRDefault="009B503F" w:rsidP="009B503F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222222"/>
          <w:lang w:val="en-US" w:eastAsia="pl-PL"/>
        </w:rPr>
      </w:pPr>
    </w:p>
    <w:p w:rsidR="009B503F" w:rsidRPr="00D47389" w:rsidRDefault="009B503F" w:rsidP="009B503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en-US" w:eastAsia="pl-PL"/>
        </w:rPr>
      </w:pPr>
    </w:p>
    <w:p w:rsidR="009B503F" w:rsidRPr="00562020" w:rsidRDefault="009B503F" w:rsidP="009B503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pl-PL"/>
        </w:rPr>
      </w:pPr>
      <w:r w:rsidRPr="00562020">
        <w:rPr>
          <w:rFonts w:eastAsia="Times New Roman" w:cstheme="minorHAnsi"/>
          <w:color w:val="222222"/>
          <w:lang w:eastAsia="pl-PL"/>
        </w:rPr>
        <w:t>Podpis Kierownika Biblioteki</w:t>
      </w:r>
    </w:p>
    <w:p w:rsidR="009B503F" w:rsidRPr="00562020" w:rsidRDefault="009B503F" w:rsidP="009B503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pl-PL"/>
        </w:rPr>
      </w:pPr>
      <w:r w:rsidRPr="00562020">
        <w:rPr>
          <w:rFonts w:eastAsia="Times New Roman" w:cstheme="minorHAnsi"/>
          <w:color w:val="222222"/>
          <w:lang w:eastAsia="pl-PL"/>
        </w:rPr>
        <w:t>lub osoby upoważnionej</w:t>
      </w:r>
      <w:r>
        <w:rPr>
          <w:rFonts w:eastAsia="Times New Roman" w:cstheme="minorHAnsi"/>
          <w:color w:val="222222"/>
          <w:lang w:eastAsia="pl-PL"/>
        </w:rPr>
        <w:t xml:space="preserve"> /</w:t>
      </w:r>
    </w:p>
    <w:p w:rsidR="009B503F" w:rsidRPr="00D47389" w:rsidRDefault="009B503F" w:rsidP="009B50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222222"/>
          <w:lang w:val="en-US" w:eastAsia="pl-PL"/>
        </w:rPr>
      </w:pPr>
      <w:r w:rsidRPr="00D47389">
        <w:rPr>
          <w:rFonts w:eastAsia="Times New Roman" w:cstheme="minorHAnsi"/>
          <w:i/>
          <w:color w:val="222222"/>
          <w:lang w:val="en-US" w:eastAsia="pl-PL"/>
        </w:rPr>
        <w:t>Signature of the Head of the Library</w:t>
      </w:r>
    </w:p>
    <w:p w:rsidR="009B503F" w:rsidRPr="00D47389" w:rsidRDefault="009B503F" w:rsidP="009B503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222222"/>
          <w:lang w:val="en-US" w:eastAsia="pl-PL"/>
        </w:rPr>
      </w:pPr>
      <w:r w:rsidRPr="00D47389">
        <w:rPr>
          <w:rFonts w:eastAsia="Times New Roman" w:cstheme="minorHAnsi"/>
          <w:i/>
          <w:color w:val="222222"/>
          <w:lang w:val="en-US" w:eastAsia="pl-PL"/>
        </w:rPr>
        <w:t xml:space="preserve">or </w:t>
      </w:r>
      <w:proofErr w:type="spellStart"/>
      <w:r w:rsidRPr="00D47389">
        <w:rPr>
          <w:rFonts w:eastAsia="Times New Roman" w:cstheme="minorHAnsi"/>
          <w:i/>
          <w:color w:val="222222"/>
          <w:lang w:val="en-US" w:eastAsia="pl-PL"/>
        </w:rPr>
        <w:t>authorised</w:t>
      </w:r>
      <w:proofErr w:type="spellEnd"/>
      <w:r w:rsidRPr="00D47389">
        <w:rPr>
          <w:rFonts w:eastAsia="Times New Roman" w:cstheme="minorHAnsi"/>
          <w:i/>
          <w:color w:val="222222"/>
          <w:lang w:val="en-US" w:eastAsia="pl-PL"/>
        </w:rPr>
        <w:t xml:space="preserve"> person</w:t>
      </w:r>
    </w:p>
    <w:p w:rsidR="009B503F" w:rsidRPr="00D47389" w:rsidRDefault="009B503F" w:rsidP="009B503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en-US" w:eastAsia="pl-PL"/>
        </w:rPr>
      </w:pPr>
    </w:p>
    <w:p w:rsidR="009B503F" w:rsidRPr="00D47389" w:rsidRDefault="009B503F" w:rsidP="009B503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en-US" w:eastAsia="pl-PL"/>
        </w:rPr>
      </w:pPr>
    </w:p>
    <w:p w:rsidR="009B503F" w:rsidRPr="00D47389" w:rsidRDefault="009B503F" w:rsidP="009B503F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val="en-US" w:eastAsia="pl-PL"/>
        </w:rPr>
      </w:pPr>
    </w:p>
    <w:p w:rsidR="009B503F" w:rsidRPr="00D47389" w:rsidRDefault="009B503F" w:rsidP="009B503F">
      <w:pPr>
        <w:spacing w:after="0"/>
        <w:jc w:val="right"/>
        <w:rPr>
          <w:rFonts w:cstheme="minorHAnsi"/>
          <w:lang w:val="en-US"/>
        </w:rPr>
      </w:pPr>
      <w:r w:rsidRPr="00D47389">
        <w:rPr>
          <w:rFonts w:cstheme="minorHAnsi"/>
          <w:lang w:val="en-US"/>
        </w:rPr>
        <w:t>Data/</w:t>
      </w:r>
      <w:r w:rsidRPr="00D47389">
        <w:rPr>
          <w:rFonts w:cstheme="minorHAnsi"/>
          <w:i/>
          <w:lang w:val="en-US"/>
        </w:rPr>
        <w:t>Date</w:t>
      </w:r>
      <w:r w:rsidRPr="00D47389">
        <w:rPr>
          <w:rFonts w:cstheme="minorHAnsi"/>
          <w:lang w:val="en-US"/>
        </w:rPr>
        <w:t>………..……………                         ….…………………………………..</w:t>
      </w:r>
    </w:p>
    <w:p w:rsidR="009B503F" w:rsidRPr="00D47389" w:rsidRDefault="009B503F" w:rsidP="009B503F">
      <w:pPr>
        <w:spacing w:after="0"/>
        <w:jc w:val="right"/>
        <w:rPr>
          <w:lang w:val="en-US"/>
        </w:rPr>
      </w:pPr>
    </w:p>
    <w:p w:rsidR="009B503F" w:rsidRPr="0040068B" w:rsidRDefault="009B503F" w:rsidP="009B503F">
      <w:pPr>
        <w:rPr>
          <w:lang w:val="en-US"/>
        </w:rPr>
      </w:pPr>
    </w:p>
    <w:p w:rsidR="00947B44" w:rsidRPr="009B503F" w:rsidRDefault="00947B44" w:rsidP="009B503F"/>
    <w:sectPr w:rsidR="00947B44" w:rsidRPr="009B503F" w:rsidSect="00BE68CF">
      <w:headerReference w:type="default" r:id="rId9"/>
      <w:footerReference w:type="default" r:id="rId10"/>
      <w:pgSz w:w="11906" w:h="16838"/>
      <w:pgMar w:top="567" w:right="130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8D" w:rsidRDefault="00981C8D" w:rsidP="00100E9E">
      <w:pPr>
        <w:spacing w:after="0" w:line="240" w:lineRule="auto"/>
      </w:pPr>
      <w:r>
        <w:separator/>
      </w:r>
    </w:p>
  </w:endnote>
  <w:endnote w:type="continuationSeparator" w:id="0">
    <w:p w:rsidR="00981C8D" w:rsidRDefault="00981C8D" w:rsidP="001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a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Kha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CF" w:rsidRDefault="00BE68CF" w:rsidP="00100E9E">
    <w:pPr>
      <w:spacing w:after="0" w:line="240" w:lineRule="auto"/>
      <w:rPr>
        <w:rFonts w:ascii="Khand Semibold" w:hAnsi="Khand Semibold" w:cs="Khand Semibold"/>
        <w:color w:val="233767"/>
        <w:sz w:val="20"/>
      </w:rPr>
    </w:pPr>
  </w:p>
  <w:p w:rsidR="00100E9E" w:rsidRPr="009F2F68" w:rsidRDefault="00100E9E" w:rsidP="00100E9E">
    <w:pPr>
      <w:spacing w:after="0" w:line="240" w:lineRule="auto"/>
      <w:rPr>
        <w:rFonts w:ascii="Khand Semibold" w:hAnsi="Khand Semibold" w:cs="Khand Semibold"/>
        <w:color w:val="233767"/>
        <w:sz w:val="20"/>
      </w:rPr>
    </w:pPr>
    <w:r>
      <w:rPr>
        <w:rFonts w:ascii="Khand Semibold" w:hAnsi="Khand Semibold" w:cs="Khand Semibold"/>
        <w:noProof/>
        <w:color w:val="233767"/>
        <w:sz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AC444C" wp14:editId="79C514BD">
              <wp:simplePos x="0" y="0"/>
              <wp:positionH relativeFrom="column">
                <wp:posOffset>-74625</wp:posOffset>
              </wp:positionH>
              <wp:positionV relativeFrom="paragraph">
                <wp:posOffset>3953</wp:posOffset>
              </wp:positionV>
              <wp:extent cx="45719" cy="554983"/>
              <wp:effectExtent l="0" t="0" r="12065" b="1714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54983"/>
                      </a:xfrm>
                      <a:prstGeom prst="rect">
                        <a:avLst/>
                      </a:prstGeom>
                      <a:solidFill>
                        <a:srgbClr val="EA5E20"/>
                      </a:solidFill>
                      <a:ln>
                        <a:solidFill>
                          <a:srgbClr val="EA5E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CCD3015" id="Prostokąt 1" o:spid="_x0000_s1026" style="position:absolute;margin-left:-5.9pt;margin-top:.3pt;width:3.6pt;height:4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xzlwIAAK0FAAAOAAAAZHJzL2Uyb0RvYy54bWysVM1u2zAMvg/YOwi6r06yZGuCOkXQn2FA&#10;0QZrh54VWYqNyaJGKXGye99sDzZKdtyuLXYoloMimuQn8uPPyemuNmyr0Fdgcz48GnCmrISisuuc&#10;f7+7/HDMmQ/CFsKAVTnfK89P5+/fnTRupkZQgikUMgKxfta4nJchuFmWeVmqWvgjcMqSUgPWIpCI&#10;66xA0RB6bbLRYPApawALhyCV9/T1vFXyecLXWslwo7VXgZmcU2whnZjOVTyz+YmYrVG4spJdGOIN&#10;UdSisvRoD3UugmAbrF5A1ZVE8KDDkYQ6A60rqVIOlM1w8Cyb21I4lXIhcrzrafL/D1Zeb5fIqoJq&#10;x5kVNZVoSQEG+PH7IbBh5KdxfkZmt26JneTpGpPdaazjP6XBdonTfc+p2gUm6eN48nk45UySZjIZ&#10;T48/Rsjs0dehD18U1Cxeco5UsUSk2F750JoeTOJTHkxVXFbGJAHXqzODbCuouheLycUoFZTQ/zIz&#10;9m2ehBNds0hAm3K6hb1REdDYb0oTdZTkKIWcmlb1AQkplQ3DVlWKQrVxTgb060joPRIlCTAia8qv&#10;x+4A4kC8xG4J6uyjq0o93zsP/hVY69x7pJfBht65rizgawCGsupebu0PJLXURJZWUOypsRDaifNO&#10;XlZU4Cvhw1IgjRgNI62NcEOHNtDkHLobZyXgr9e+R3vqfNJy1tDI5tz/3AhUnJmvlmZiOhyP44wn&#10;gfqOuoHhU83qqcZu6jOgvqG+p+jSNdoHc7hqhPqetssivkoqYSW9nXMZ8CCchXaV0H6SarFIZjTX&#10;ToQre+tkBI+sxga+290LdF2XB5qOaziMt5g9a/bWNnpaWGwC6CpNwiOvHd+0E1LjdPsrLp2ncrJ6&#10;3LLzPwAAAP//AwBQSwMEFAAGAAgAAAAhACRVIsbdAAAABgEAAA8AAABkcnMvZG93bnJldi54bWxM&#10;zsFKw0AQBuC74DssI3iRdBMrNY3ZFCl6KgiN9r7NTpNodjZkN2ns0zue9DQM//DPl29m24kJB986&#10;UpAsYhBIlTMt1Qo+3l+jFIQPmozuHKGCb/SwKa6vcp0Zd6Y9TmWoBZeQz7SCJoQ+k9JXDVrtF65H&#10;4uzkBqsDr0MtzaDPXG47eR/HK2l1S/yh0T1uG6y+ytEqMOvl+Dj1d+Vl/Zm+LNvL7rB92yl1ezM/&#10;P4EIOIe/Y/jlMx0KNh3dSMaLTkGUJEwPClYgOI4eeB4VpGkMssjlf37xAwAA//8DAFBLAQItABQA&#10;BgAIAAAAIQC2gziS/gAAAOEBAAATAAAAAAAAAAAAAAAAAAAAAABbQ29udGVudF9UeXBlc10ueG1s&#10;UEsBAi0AFAAGAAgAAAAhADj9If/WAAAAlAEAAAsAAAAAAAAAAAAAAAAALwEAAF9yZWxzLy5yZWxz&#10;UEsBAi0AFAAGAAgAAAAhAO5GfHOXAgAArQUAAA4AAAAAAAAAAAAAAAAALgIAAGRycy9lMm9Eb2Mu&#10;eG1sUEsBAi0AFAAGAAgAAAAhACRVIsbdAAAABgEAAA8AAAAAAAAAAAAAAAAA8QQAAGRycy9kb3du&#10;cmV2LnhtbFBLBQYAAAAABAAEAPMAAAD7BQAAAAA=&#10;" fillcolor="#ea5e20" strokecolor="#ea5e20" strokeweight="2pt"/>
          </w:pict>
        </mc:Fallback>
      </mc:AlternateContent>
    </w:r>
    <w:r>
      <w:rPr>
        <w:rFonts w:ascii="Khand Semibold" w:hAnsi="Khand Semibold" w:cs="Khand Semibold"/>
        <w:color w:val="233767"/>
        <w:sz w:val="20"/>
      </w:rPr>
      <w:t xml:space="preserve">  </w:t>
    </w:r>
    <w:r w:rsidRPr="009F2F68">
      <w:rPr>
        <w:rFonts w:ascii="Khand Semibold" w:hAnsi="Khand Semibold" w:cs="Khand Semibold"/>
        <w:color w:val="233767"/>
        <w:sz w:val="20"/>
      </w:rPr>
      <w:t>Instytut Biologii Doświad</w:t>
    </w:r>
    <w:r w:rsidR="004C7166">
      <w:rPr>
        <w:rFonts w:ascii="Khand Semibold" w:hAnsi="Khand Semibold" w:cs="Khand Semibold"/>
        <w:color w:val="233767"/>
        <w:sz w:val="20"/>
      </w:rPr>
      <w:t>czalnej im. Marcelego Nenckiego</w:t>
    </w:r>
    <w:r w:rsidR="001428E4">
      <w:rPr>
        <w:rFonts w:ascii="Khand Semibold" w:hAnsi="Khand Semibold" w:cs="Khand Semibold"/>
        <w:color w:val="233767"/>
        <w:sz w:val="20"/>
      </w:rPr>
      <w:t>,</w:t>
    </w:r>
    <w:r w:rsidRPr="009F2F68">
      <w:rPr>
        <w:rFonts w:ascii="Khand Semibold" w:hAnsi="Khand Semibold" w:cs="Khand Semibold"/>
        <w:color w:val="233767"/>
        <w:sz w:val="20"/>
      </w:rPr>
      <w:t xml:space="preserve"> </w:t>
    </w:r>
    <w:r w:rsidRPr="009F2F68">
      <w:rPr>
        <w:rFonts w:ascii="Khand" w:hAnsi="Khand" w:cs="Khand"/>
        <w:color w:val="233767"/>
        <w:sz w:val="20"/>
      </w:rPr>
      <w:t>P</w:t>
    </w:r>
    <w:r w:rsidR="001428E4">
      <w:rPr>
        <w:rFonts w:ascii="Khand" w:hAnsi="Khand" w:cs="Khand"/>
        <w:color w:val="233767"/>
        <w:sz w:val="20"/>
      </w:rPr>
      <w:t xml:space="preserve">olska </w:t>
    </w:r>
    <w:r w:rsidRPr="009F2F68">
      <w:rPr>
        <w:rFonts w:ascii="Khand" w:hAnsi="Khand" w:cs="Khand"/>
        <w:color w:val="233767"/>
        <w:sz w:val="20"/>
      </w:rPr>
      <w:t>A</w:t>
    </w:r>
    <w:r w:rsidR="001428E4">
      <w:rPr>
        <w:rFonts w:ascii="Khand" w:hAnsi="Khand" w:cs="Khand"/>
        <w:color w:val="233767"/>
        <w:sz w:val="20"/>
      </w:rPr>
      <w:t xml:space="preserve">kademia </w:t>
    </w:r>
    <w:r w:rsidRPr="009F2F68">
      <w:rPr>
        <w:rFonts w:ascii="Khand" w:hAnsi="Khand" w:cs="Khand"/>
        <w:color w:val="233767"/>
        <w:sz w:val="20"/>
      </w:rPr>
      <w:t>N</w:t>
    </w:r>
    <w:r w:rsidR="001428E4">
      <w:rPr>
        <w:rFonts w:ascii="Khand" w:hAnsi="Khand" w:cs="Khand"/>
        <w:color w:val="233767"/>
        <w:sz w:val="20"/>
      </w:rPr>
      <w:t>auk</w:t>
    </w:r>
  </w:p>
  <w:p w:rsidR="004C7166" w:rsidRDefault="00100E9E" w:rsidP="00100E9E">
    <w:pPr>
      <w:spacing w:after="0" w:line="240" w:lineRule="auto"/>
      <w:rPr>
        <w:rFonts w:ascii="Khand" w:hAnsi="Khand" w:cs="Khand"/>
        <w:color w:val="233767"/>
        <w:sz w:val="20"/>
      </w:rPr>
    </w:pPr>
    <w:r>
      <w:rPr>
        <w:rFonts w:ascii="Khand" w:hAnsi="Khand" w:cs="Khand"/>
        <w:color w:val="233767"/>
        <w:sz w:val="20"/>
      </w:rPr>
      <w:t xml:space="preserve">  </w:t>
    </w:r>
    <w:r w:rsidR="004C7166">
      <w:rPr>
        <w:rFonts w:ascii="Khand" w:hAnsi="Khand" w:cs="Khand"/>
        <w:color w:val="233767"/>
        <w:sz w:val="20"/>
      </w:rPr>
      <w:t>u</w:t>
    </w:r>
    <w:r w:rsidRPr="009F2F68">
      <w:rPr>
        <w:rFonts w:ascii="Khand" w:hAnsi="Khand" w:cs="Khand"/>
        <w:color w:val="233767"/>
        <w:sz w:val="20"/>
      </w:rPr>
      <w:t>l. Paste</w:t>
    </w:r>
    <w:r w:rsidR="004C7166">
      <w:rPr>
        <w:rFonts w:ascii="Khand" w:hAnsi="Khand" w:cs="Khand"/>
        <w:color w:val="233767"/>
        <w:sz w:val="20"/>
      </w:rPr>
      <w:t xml:space="preserve">ura 3, 02-093 Warszawa </w:t>
    </w:r>
  </w:p>
  <w:p w:rsidR="00100E9E" w:rsidRPr="004C7166" w:rsidRDefault="004C7166" w:rsidP="00100E9E">
    <w:pPr>
      <w:spacing w:after="0" w:line="240" w:lineRule="auto"/>
      <w:rPr>
        <w:rFonts w:ascii="Khand Semibold" w:hAnsi="Khand Semibold" w:cs="Khand Semibold"/>
        <w:sz w:val="20"/>
        <w:vertAlign w:val="subscript"/>
        <w:lang w:val="en-US"/>
      </w:rPr>
    </w:pPr>
    <w:r>
      <w:rPr>
        <w:rFonts w:ascii="Khand" w:hAnsi="Khand" w:cs="Khand"/>
        <w:color w:val="233767"/>
        <w:sz w:val="20"/>
      </w:rPr>
      <w:t xml:space="preserve">  </w:t>
    </w:r>
    <w:r w:rsidRPr="004C7166">
      <w:rPr>
        <w:rFonts w:ascii="Khand" w:hAnsi="Khand" w:cs="Khand"/>
        <w:color w:val="233767"/>
        <w:sz w:val="20"/>
        <w:lang w:val="en-US"/>
      </w:rPr>
      <w:t>tel.</w:t>
    </w:r>
    <w:r w:rsidR="00100E9E" w:rsidRPr="004C7166">
      <w:rPr>
        <w:rFonts w:ascii="Khand" w:hAnsi="Khand" w:cs="Khand"/>
        <w:color w:val="233767"/>
        <w:sz w:val="20"/>
        <w:lang w:val="en-US"/>
      </w:rPr>
      <w:t>: (</w:t>
    </w:r>
    <w:r w:rsidR="00984A55">
      <w:rPr>
        <w:rFonts w:ascii="Khand" w:hAnsi="Khand" w:cs="Khand"/>
        <w:color w:val="233767"/>
        <w:sz w:val="20"/>
        <w:lang w:val="en-US"/>
      </w:rPr>
      <w:t>+</w:t>
    </w:r>
    <w:r w:rsidR="00100E9E" w:rsidRPr="004C7166">
      <w:rPr>
        <w:rFonts w:ascii="Khand" w:hAnsi="Khand" w:cs="Khand"/>
        <w:color w:val="233767"/>
        <w:sz w:val="20"/>
        <w:lang w:val="en-US"/>
      </w:rPr>
      <w:t>48 22) 58 92</w:t>
    </w:r>
    <w:r w:rsidRPr="004C7166">
      <w:rPr>
        <w:rFonts w:ascii="Khand" w:hAnsi="Khand" w:cs="Khand"/>
        <w:color w:val="233767"/>
        <w:sz w:val="20"/>
        <w:lang w:val="en-US"/>
      </w:rPr>
      <w:t> </w:t>
    </w:r>
    <w:r w:rsidR="00100E9E" w:rsidRPr="004C7166">
      <w:rPr>
        <w:rFonts w:ascii="Khand" w:hAnsi="Khand" w:cs="Khand"/>
        <w:color w:val="233767"/>
        <w:sz w:val="20"/>
        <w:lang w:val="en-US"/>
      </w:rPr>
      <w:t>2</w:t>
    </w:r>
    <w:r w:rsidR="00073497">
      <w:rPr>
        <w:rFonts w:ascii="Khand" w:hAnsi="Khand" w:cs="Khand"/>
        <w:color w:val="233767"/>
        <w:sz w:val="20"/>
        <w:lang w:val="en-US"/>
      </w:rPr>
      <w:t>18</w:t>
    </w:r>
    <w:r w:rsidRPr="004C7166">
      <w:rPr>
        <w:rFonts w:ascii="Khand" w:hAnsi="Khand" w:cs="Khand"/>
        <w:color w:val="233767"/>
        <w:sz w:val="20"/>
        <w:lang w:val="en-US"/>
      </w:rPr>
      <w:br/>
      <w:t xml:space="preserve">  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www.</w:t>
    </w:r>
    <w:r w:rsidR="00697C21">
      <w:rPr>
        <w:rFonts w:ascii="Khand Semibold" w:hAnsi="Khand Semibold" w:cs="Khand Semibold"/>
        <w:color w:val="233767"/>
        <w:sz w:val="20"/>
        <w:lang w:val="en-US"/>
      </w:rPr>
      <w:t>biblioteka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.</w:t>
    </w:r>
    <w:r w:rsidR="00697C21">
      <w:rPr>
        <w:rFonts w:ascii="Khand Semibold" w:hAnsi="Khand Semibold" w:cs="Khand Semibold"/>
        <w:color w:val="233767"/>
        <w:sz w:val="20"/>
        <w:lang w:val="en-US"/>
      </w:rPr>
      <w:t>nencki.</w:t>
    </w:r>
    <w:r w:rsidR="00FB3768">
      <w:rPr>
        <w:rFonts w:ascii="Khand Semibold" w:hAnsi="Khand Semibold" w:cs="Khand Semibold"/>
        <w:color w:val="233767"/>
        <w:sz w:val="20"/>
        <w:lang w:val="en-US"/>
      </w:rPr>
      <w:t>edu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8D" w:rsidRDefault="00981C8D" w:rsidP="00100E9E">
      <w:pPr>
        <w:spacing w:after="0" w:line="240" w:lineRule="auto"/>
      </w:pPr>
      <w:r>
        <w:separator/>
      </w:r>
    </w:p>
  </w:footnote>
  <w:footnote w:type="continuationSeparator" w:id="0">
    <w:p w:rsidR="00981C8D" w:rsidRDefault="00981C8D" w:rsidP="001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E" w:rsidRDefault="00073497" w:rsidP="00A12982">
    <w:pPr>
      <w:pStyle w:val="Nagwek"/>
      <w:rPr>
        <w:u w:val="single"/>
      </w:rPr>
    </w:pPr>
    <w:r>
      <w:rPr>
        <w:rFonts w:ascii="Khand" w:hAnsi="Khand" w:cs="Khand"/>
        <w:b/>
        <w:color w:val="E36C0A" w:themeColor="accent6" w:themeShade="BF"/>
        <w:sz w:val="48"/>
        <w:szCs w:val="48"/>
      </w:rPr>
      <w:t>b</w:t>
    </w:r>
    <w:r w:rsidR="00A12982" w:rsidRPr="00FB3768">
      <w:rPr>
        <w:rFonts w:ascii="Khand" w:hAnsi="Khand" w:cs="Khand"/>
        <w:b/>
        <w:color w:val="E36C0A" w:themeColor="accent6" w:themeShade="BF"/>
        <w:sz w:val="48"/>
        <w:szCs w:val="48"/>
      </w:rPr>
      <w:t>iblioteka</w:t>
    </w:r>
    <w:r w:rsidR="00FB3768">
      <w:rPr>
        <w:rFonts w:ascii="Khand" w:hAnsi="Khand" w:cs="Khand"/>
        <w:b/>
        <w:color w:val="E36C0A" w:themeColor="accent6" w:themeShade="BF"/>
        <w:sz w:val="48"/>
        <w:szCs w:val="48"/>
      </w:rPr>
      <w:t xml:space="preserve"> </w:t>
    </w:r>
    <w:r w:rsidR="00A12982" w:rsidRPr="00FB3768">
      <w:rPr>
        <w:u w:val="single"/>
      </w:rPr>
      <w:t xml:space="preserve">                              </w:t>
    </w:r>
    <w:r w:rsidR="00100E9E" w:rsidRPr="00FB3768">
      <w:rPr>
        <w:noProof/>
        <w:u w:val="single"/>
        <w:lang w:eastAsia="pl-PL"/>
      </w:rPr>
      <w:drawing>
        <wp:inline distT="0" distB="0" distL="0" distR="0" wp14:anchorId="0B752D2D" wp14:editId="2952C069">
          <wp:extent cx="3731026" cy="74295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ncki logo_p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478" cy="744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CF" w:rsidRPr="00FB3768" w:rsidRDefault="00BE68CF" w:rsidP="00A12982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E2A"/>
    <w:multiLevelType w:val="hybridMultilevel"/>
    <w:tmpl w:val="671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003E"/>
    <w:multiLevelType w:val="hybridMultilevel"/>
    <w:tmpl w:val="CA7A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72EF"/>
    <w:multiLevelType w:val="hybridMultilevel"/>
    <w:tmpl w:val="671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4500"/>
    <w:multiLevelType w:val="hybridMultilevel"/>
    <w:tmpl w:val="AA8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813EA"/>
    <w:multiLevelType w:val="hybridMultilevel"/>
    <w:tmpl w:val="B11C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D5"/>
    <w:rsid w:val="000213FA"/>
    <w:rsid w:val="00073497"/>
    <w:rsid w:val="00100E9E"/>
    <w:rsid w:val="0014271D"/>
    <w:rsid w:val="001428E4"/>
    <w:rsid w:val="00183B83"/>
    <w:rsid w:val="00201EC0"/>
    <w:rsid w:val="00246570"/>
    <w:rsid w:val="00342E77"/>
    <w:rsid w:val="00414702"/>
    <w:rsid w:val="00487BB9"/>
    <w:rsid w:val="004957B8"/>
    <w:rsid w:val="00497133"/>
    <w:rsid w:val="004B492A"/>
    <w:rsid w:val="004C7166"/>
    <w:rsid w:val="00671C0C"/>
    <w:rsid w:val="00686875"/>
    <w:rsid w:val="00697C21"/>
    <w:rsid w:val="006B4EB5"/>
    <w:rsid w:val="00710BA8"/>
    <w:rsid w:val="0073192B"/>
    <w:rsid w:val="0074182B"/>
    <w:rsid w:val="007644A6"/>
    <w:rsid w:val="00773DD5"/>
    <w:rsid w:val="00790FA9"/>
    <w:rsid w:val="00856E83"/>
    <w:rsid w:val="008C577A"/>
    <w:rsid w:val="008D7CF1"/>
    <w:rsid w:val="008E52B5"/>
    <w:rsid w:val="0091751A"/>
    <w:rsid w:val="00947B44"/>
    <w:rsid w:val="00981C8D"/>
    <w:rsid w:val="00984A55"/>
    <w:rsid w:val="009A31F3"/>
    <w:rsid w:val="009B1C01"/>
    <w:rsid w:val="009B503F"/>
    <w:rsid w:val="009F2F68"/>
    <w:rsid w:val="00A12982"/>
    <w:rsid w:val="00B35D6D"/>
    <w:rsid w:val="00B376F3"/>
    <w:rsid w:val="00BE68CF"/>
    <w:rsid w:val="00C31689"/>
    <w:rsid w:val="00C6623C"/>
    <w:rsid w:val="00CC57ED"/>
    <w:rsid w:val="00D104F2"/>
    <w:rsid w:val="00EB1061"/>
    <w:rsid w:val="00FB376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9E"/>
  </w:style>
  <w:style w:type="paragraph" w:styleId="Stopka">
    <w:name w:val="footer"/>
    <w:basedOn w:val="Normalny"/>
    <w:link w:val="Stopka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9E"/>
  </w:style>
  <w:style w:type="table" w:styleId="Tabela-Siatka">
    <w:name w:val="Table Grid"/>
    <w:basedOn w:val="Standardowy"/>
    <w:uiPriority w:val="59"/>
    <w:rsid w:val="008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77A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9E"/>
  </w:style>
  <w:style w:type="paragraph" w:styleId="Stopka">
    <w:name w:val="footer"/>
    <w:basedOn w:val="Normalny"/>
    <w:link w:val="Stopka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9E"/>
  </w:style>
  <w:style w:type="table" w:styleId="Tabela-Siatka">
    <w:name w:val="Table Grid"/>
    <w:basedOn w:val="Standardowy"/>
    <w:uiPriority w:val="59"/>
    <w:rsid w:val="008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77A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MUL~1\AppData\Local\Temp\papier-firmowy-PL-popr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1451-F6DC-45FA-87C5-F4F43418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papier-firmowy-PL-popr-1.dotx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Osmulska</dc:creator>
  <cp:lastModifiedBy>Maja Brzozowska</cp:lastModifiedBy>
  <cp:revision>2</cp:revision>
  <cp:lastPrinted>2022-01-31T10:54:00Z</cp:lastPrinted>
  <dcterms:created xsi:type="dcterms:W3CDTF">2022-04-01T07:38:00Z</dcterms:created>
  <dcterms:modified xsi:type="dcterms:W3CDTF">2022-04-01T07:38:00Z</dcterms:modified>
</cp:coreProperties>
</file>